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802E7" w14:textId="77777777" w:rsidR="00531D69" w:rsidRPr="00B80AA5" w:rsidRDefault="00531D69" w:rsidP="00B80AA5">
      <w:pPr>
        <w:pStyle w:val="Heading1"/>
        <w:widowControl/>
        <w:suppressAutoHyphens/>
        <w:jc w:val="both"/>
        <w:rPr>
          <w:rFonts w:ascii="Verdana" w:hAnsi="Verdana"/>
          <w:color w:val="000000"/>
        </w:rPr>
      </w:pPr>
      <w:r w:rsidRPr="00B80AA5">
        <w:rPr>
          <w:rFonts w:ascii="Verdana" w:hAnsi="Verdana"/>
          <w:color w:val="000000"/>
        </w:rPr>
        <w:t>Братья в опасности!</w:t>
      </w:r>
    </w:p>
    <w:p w14:paraId="69A44011" w14:textId="77777777" w:rsidR="004852F1" w:rsidRPr="00B80AA5" w:rsidRDefault="004852F1" w:rsidP="00B80AA5">
      <w:pPr>
        <w:pStyle w:val="Heading1"/>
        <w:widowControl/>
        <w:suppressAutoHyphens/>
        <w:jc w:val="both"/>
        <w:rPr>
          <w:rFonts w:ascii="Verdana" w:hAnsi="Verdana"/>
          <w:b w:val="0"/>
          <w:color w:val="000000"/>
          <w:sz w:val="24"/>
        </w:rPr>
      </w:pPr>
      <w:r w:rsidRPr="00B80AA5">
        <w:rPr>
          <w:rFonts w:ascii="Verdana" w:hAnsi="Verdana"/>
          <w:b w:val="0"/>
          <w:color w:val="000000"/>
          <w:sz w:val="24"/>
        </w:rPr>
        <w:t>Кир Булычев</w:t>
      </w:r>
    </w:p>
    <w:p w14:paraId="5D3AB872" w14:textId="77777777" w:rsidR="004852F1" w:rsidRPr="00B80AA5" w:rsidRDefault="004852F1" w:rsidP="00B80AA5">
      <w:pPr>
        <w:widowControl/>
        <w:suppressAutoHyphens/>
        <w:ind w:firstLine="283"/>
        <w:rPr>
          <w:rFonts w:ascii="Verdana" w:hAnsi="Verdana"/>
          <w:color w:val="000000"/>
          <w:sz w:val="20"/>
        </w:rPr>
      </w:pPr>
    </w:p>
    <w:p w14:paraId="30C2D950"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Уважаемая редакция!</w:t>
      </w:r>
    </w:p>
    <w:p w14:paraId="3E179B1E"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Находясь в последние годы на заслуженном отдыхе, я много размышлял о смысле жизни и важных явлениях. Меня посетила мысль, что наши беды проистекают от отсутствия веры в Бога или высшее существо, включая светлое будущее коммунизма. Народ наш мало во что верит, а все равно каждый боится. Боится заболеть, помереть, атомной войны, экологического бедствия, повышения цен и так далее. Отсюда получается желание верить черт знает во что, потому что лучше верить черт знает во что, чем не верить ни во что. Раньше у людей был Бог, и все надеялись, что если случится плохое, он не оставит в беде, хотя бы на том свете. У нас же тот свет совсем отменили, а на этом</w:t>
      </w:r>
      <w:r w:rsidR="00B80AA5" w:rsidRPr="00B80AA5">
        <w:rPr>
          <w:rFonts w:ascii="Verdana" w:hAnsi="Verdana"/>
          <w:color w:val="000000"/>
          <w:sz w:val="20"/>
        </w:rPr>
        <w:t xml:space="preserve"> — </w:t>
      </w:r>
      <w:r w:rsidRPr="00B80AA5">
        <w:rPr>
          <w:rFonts w:ascii="Verdana" w:hAnsi="Verdana"/>
          <w:color w:val="000000"/>
          <w:sz w:val="20"/>
        </w:rPr>
        <w:t>неблагоприятные климатические условия. Поэтому люди наши стали крутить головами и искать, во что бы им поверить. Некоторые стали верить в экстрасенсов, некоторые в пищу без нитратов, а другие в индийского бога, имя которого я забыл. Но больше всего верят в пришельцев с другой планеты. А почему?</w:t>
      </w:r>
    </w:p>
    <w:p w14:paraId="2AA6AB8F"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Потому что каждый советский человек ощущает за отсутствием Бога жуткое одиночество и даже беззащитность. И любой Минводхоз или исполком могут сделать с ним, советским человеком, любую каверзу без всякой ответственности. А ведь как хочется, чтобы кто</w:t>
      </w:r>
      <w:r w:rsidR="00B80AA5" w:rsidRPr="00B80AA5">
        <w:rPr>
          <w:rFonts w:ascii="Verdana" w:hAnsi="Verdana"/>
          <w:color w:val="000000"/>
          <w:sz w:val="20"/>
        </w:rPr>
        <w:t>-</w:t>
      </w:r>
      <w:r w:rsidRPr="00B80AA5">
        <w:rPr>
          <w:rFonts w:ascii="Verdana" w:hAnsi="Verdana"/>
          <w:color w:val="000000"/>
          <w:sz w:val="20"/>
        </w:rPr>
        <w:t>то был за нас,</w:t>
      </w:r>
      <w:r w:rsidR="00B80AA5" w:rsidRPr="00B80AA5">
        <w:rPr>
          <w:rFonts w:ascii="Verdana" w:hAnsi="Verdana"/>
          <w:color w:val="000000"/>
          <w:sz w:val="20"/>
          <w:lang w:val="en-US"/>
        </w:rPr>
        <w:t> </w:t>
      </w:r>
      <w:r w:rsidR="00B80AA5" w:rsidRPr="00CE3867">
        <w:rPr>
          <w:rFonts w:ascii="Verdana" w:hAnsi="Verdana"/>
          <w:color w:val="000000"/>
          <w:sz w:val="20"/>
        </w:rPr>
        <w:t xml:space="preserve">— </w:t>
      </w:r>
      <w:r w:rsidRPr="00B80AA5">
        <w:rPr>
          <w:rFonts w:ascii="Verdana" w:hAnsi="Verdana"/>
          <w:color w:val="000000"/>
          <w:sz w:val="20"/>
        </w:rPr>
        <w:t>а то все против нас!</w:t>
      </w:r>
    </w:p>
    <w:p w14:paraId="571068BC"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Вот и получается: простому человеку необходим брат по разуму.</w:t>
      </w:r>
    </w:p>
    <w:p w14:paraId="2B8EE1B2"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Такой, чтобы приземлился, если мы уж совсем распустимся, вышел из своей тарелочки, погрозил нам зеленым пальчиком и сказал бы: «Ни</w:t>
      </w:r>
      <w:r w:rsidR="00B80AA5" w:rsidRPr="00B80AA5">
        <w:rPr>
          <w:rFonts w:ascii="Verdana" w:hAnsi="Verdana"/>
          <w:color w:val="000000"/>
          <w:sz w:val="20"/>
        </w:rPr>
        <w:t>-</w:t>
      </w:r>
      <w:r w:rsidRPr="00B80AA5">
        <w:rPr>
          <w:rFonts w:ascii="Verdana" w:hAnsi="Verdana"/>
          <w:color w:val="000000"/>
          <w:sz w:val="20"/>
        </w:rPr>
        <w:t>ни! Нишкни!», «Прекрати безобразие и начинай разоружаться!» И мы тогда с удовольствием!</w:t>
      </w:r>
    </w:p>
    <w:p w14:paraId="237524A2"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А стоит ли, говорю я вам, закидывать головы к небу или заниматься йогой, не лучше ли внимательно поглядеть вокруг и поискать настоящих братьев, только на Земле?</w:t>
      </w:r>
    </w:p>
    <w:p w14:paraId="600B32D1"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Я заявляю с полной ответственностью, что рядом с нами проживают настоящие братья по разуму, которых мы безжалостно уничтожаем себе на потребу, а они даже не внесены в Красную книгу. Об этом отлично известно в некоторых научных кругах, но эти круги из эгоистических соображений закрывают глаза, а не бьют тревогу.</w:t>
      </w:r>
    </w:p>
    <w:p w14:paraId="28A95F35"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Теперь перейдем к сути вопроса: какое существо на Земле обладает самым большим мозгом по отношению к весу тела? Какое существо в процессе эволюции построило самую крепкую семью, какое существо не убивает себе подобных, не кусается, не дерется и не портит экологию? У кого нам надо учиться жить, забыв о пришельцах из космоса? Кто, наконец, разделит с нами одиночество?</w:t>
      </w:r>
    </w:p>
    <w:p w14:paraId="04B64195"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Надеюсь, что самые умные из читателей уже догадались.</w:t>
      </w:r>
    </w:p>
    <w:p w14:paraId="5EFEB5FD"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Правильно! Наш брат по разуму и сосед по Земле</w:t>
      </w:r>
      <w:r w:rsidR="00B80AA5" w:rsidRPr="00B80AA5">
        <w:rPr>
          <w:rFonts w:ascii="Verdana" w:hAnsi="Verdana"/>
          <w:color w:val="000000"/>
          <w:sz w:val="20"/>
        </w:rPr>
        <w:t xml:space="preserve"> — </w:t>
      </w:r>
      <w:r w:rsidRPr="00B80AA5">
        <w:rPr>
          <w:rFonts w:ascii="Verdana" w:hAnsi="Verdana"/>
          <w:color w:val="000000"/>
          <w:sz w:val="20"/>
        </w:rPr>
        <w:t>грецкий орех!</w:t>
      </w:r>
    </w:p>
    <w:p w14:paraId="6C9881F9"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Я убежден, что, разбивая молотком или раскалывая щипцами твердый череп нашего несчастного брата по разуму, вы не раз поражались совершенству его внутреннего строения. Твоему взору предстают два полноценных мозга, занимающих все пространство черепа.</w:t>
      </w:r>
    </w:p>
    <w:p w14:paraId="31BF3035"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Но как это случилось? Как орехи стали орехами? Какими они были раньше? Вопрос не такой простой, как может показаться. Уже давно прогрессивные ученые разных стран подозревали, что грецкие орехи не всегда были только орехами. Но решающим толчком к раскрытию тайны грецких орехов послужила заметка французского археолога Гастона Валуа, выходца из крестьянской семьи, в журнале «Сьянс и палеонтолоджик» за 1908 год о находке в Среднем Плейстоцене Нижней Нормандии крупного архаичного черепа грецкого ореха без нижней челюсти и ярко выраженными ручками и ножками. Последние сомнения были рассеяны открытием в Танзании двух коренных зубов молодой самки грецкого ореха. Рядом с челюстью обнаружены были каменные скребки, наконечники стрел и бедренная кость мамонта.</w:t>
      </w:r>
    </w:p>
    <w:p w14:paraId="0EA939BF"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Деятельность ученых (в нашей стране исследование грецких орехов началось лишь после революции и связано с именем туркменского археолога Абдусалимова, нашедшего стоянку грецкого ореха в районе г. Сочи) позволяет уже сегодня с уверенностью поведать неискушенному читателю о ходе эволюции наших братьев.</w:t>
      </w:r>
    </w:p>
    <w:p w14:paraId="0D191BB9"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 xml:space="preserve">Покинув в Верхнем Палеозое солоноватое море, далекие предки грецкого ореха вышли на берег и в краткий срок освоили пляжи и прибрежные заросли. Динозавры </w:t>
      </w:r>
      <w:r w:rsidRPr="00B80AA5">
        <w:rPr>
          <w:rFonts w:ascii="Verdana" w:hAnsi="Verdana"/>
          <w:color w:val="000000"/>
          <w:sz w:val="20"/>
        </w:rPr>
        <w:lastRenderedPageBreak/>
        <w:t>не преследовали их ввиду малого размера, а быстрота ножек спасла праорехи от прочих хищников.</w:t>
      </w:r>
    </w:p>
    <w:p w14:paraId="174938B0"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Еще и речи не шло о появлении человека, а грецкие орехи уже покорили сушу и перешли к древесному образу жизни. Многочисленными оживленными колониями они собирались на определенных видах деревьев, отпечатки листьев которых всегда сопутствуют находкам ореховых скелетов. Там они охотились на вредных насекомых, а благородные деревья опекали их, прикрывая листьями от ливней и прямых лучей первобытного солнца.</w:t>
      </w:r>
    </w:p>
    <w:p w14:paraId="6F107F6B"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Когда неуклюжий волосатый предок человека взял в руки первую палку, грецкие орехи, далеко обогнавшие его в своем развитии, сознательно избрали другой путь. Первым шагом на этом пути было объединение мужского и женского начала под одной скорлупой. Выбрав себе спутника жизни, самка грецкого ореха обволакивала его не только заботой и вниманием, но и скорлупой, буквально привязывая к себе до конца дней. Крепкая семья грецкого ореха</w:t>
      </w:r>
      <w:r w:rsidR="00B80AA5" w:rsidRPr="00B80AA5">
        <w:rPr>
          <w:rFonts w:ascii="Verdana" w:hAnsi="Verdana"/>
          <w:color w:val="000000"/>
          <w:sz w:val="20"/>
        </w:rPr>
        <w:t xml:space="preserve"> — </w:t>
      </w:r>
      <w:r w:rsidRPr="00B80AA5">
        <w:rPr>
          <w:rFonts w:ascii="Verdana" w:hAnsi="Verdana"/>
          <w:color w:val="000000"/>
          <w:sz w:val="20"/>
        </w:rPr>
        <w:t>добрый пример подрастающему поколению</w:t>
      </w:r>
      <w:r w:rsidR="00B80AA5" w:rsidRPr="00B80AA5">
        <w:rPr>
          <w:rFonts w:ascii="Verdana" w:hAnsi="Verdana"/>
          <w:color w:val="000000"/>
          <w:sz w:val="20"/>
        </w:rPr>
        <w:t xml:space="preserve"> — </w:t>
      </w:r>
      <w:r w:rsidRPr="00B80AA5">
        <w:rPr>
          <w:rFonts w:ascii="Verdana" w:hAnsi="Verdana"/>
          <w:color w:val="000000"/>
          <w:sz w:val="20"/>
        </w:rPr>
        <w:t>стала настолько стабильна, что с течением времени грецкие орехи начали жениться еще до рождения. Этот шаг эволюции, одновременно разумный и трагический, имел место шестьдесят тысяч лет назад.</w:t>
      </w:r>
    </w:p>
    <w:p w14:paraId="66F510A6"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Ранние браки грецких орехов завершили поступь эволюционного развития. Объединившись с близким существом под одной скорлупой (именно поэтому мы всегда находим в грецком орехе два мозга), орехи потеряли стимул к передвижениям, охоту к перемене мест, отказались от соперничества и тревог. Нет нужды искать общества себе подобных, если один из них обязательно присутствует в тебе самом.</w:t>
      </w:r>
    </w:p>
    <w:p w14:paraId="628C95FB"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Сравнительно недавно, с точки зрения истории, это привело к атрофированию конечностей. И если Платон в своих «Диалогах об Атлантиде» еще пишет о том, как грецкие орехи спасались от сборщиков, переползая на слабых ножках с ветки на ветку, то позднейшие исследователи об этой способности орехов умалчивают.</w:t>
      </w:r>
    </w:p>
    <w:p w14:paraId="4662AAAE"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Эволюция зашла в тупик. Грецкий орех повис на дереве, нежась под солнцем, получая соки от дерева через единственную руку</w:t>
      </w:r>
      <w:r w:rsidR="00B80AA5" w:rsidRPr="00B80AA5">
        <w:rPr>
          <w:rFonts w:ascii="Verdana" w:hAnsi="Verdana"/>
          <w:color w:val="000000"/>
          <w:sz w:val="20"/>
        </w:rPr>
        <w:t>-</w:t>
      </w:r>
      <w:r w:rsidRPr="00B80AA5">
        <w:rPr>
          <w:rFonts w:ascii="Verdana" w:hAnsi="Verdana"/>
          <w:color w:val="000000"/>
          <w:sz w:val="20"/>
        </w:rPr>
        <w:t>плодоножку и обмениваясь мыслями со своей половиной. Очевидно, сегодня орехи лишились дара речи, заменив ее телепатическим общением. Хотя существуют исключения. Известный исследователь Востока Пржевальский рассказывает, что в отдаленных районах пустыни Гоби орехи, срываемые с деревьев в недозрелом состоянии, пищат и плачут. Автор этих строк пытался наладить контакт с орехом, выстукивая различные фразы с помощью азбуки Морзе по скорлупе. Ответа я, к сожалению, не дождался.</w:t>
      </w:r>
    </w:p>
    <w:p w14:paraId="523AAFA6"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Встает вопрос: почему мы пожираем братьев по разуму? В чем причина нашего варварства?</w:t>
      </w:r>
    </w:p>
    <w:p w14:paraId="3071565C"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Причина в классовом эгоизме человечества. Как всем известно, уже в Древнем Вавилоне жрецы запрещали простым людям питаться грецкими орехами, пожирая их мозги в отрыве от народных масс (Геродот, кн. 16, гл. 24). Впоследствии прерогатива есть орехи перешла к феодалам и эксплуататорам, включая буржуев и капиталистов.</w:t>
      </w:r>
    </w:p>
    <w:p w14:paraId="070AE636"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 xml:space="preserve">Наконец, с </w:t>
      </w:r>
      <w:r w:rsidRPr="00B80AA5">
        <w:rPr>
          <w:rFonts w:ascii="Verdana" w:hAnsi="Verdana"/>
          <w:color w:val="000000"/>
          <w:sz w:val="20"/>
          <w:lang w:val="en-US"/>
        </w:rPr>
        <w:t>XVII</w:t>
      </w:r>
      <w:r w:rsidRPr="00B80AA5">
        <w:rPr>
          <w:rFonts w:ascii="Verdana" w:hAnsi="Verdana"/>
          <w:color w:val="000000"/>
          <w:sz w:val="20"/>
        </w:rPr>
        <w:t xml:space="preserve"> века эстафету убийства подхватило мировое масонство. Именно масоны стали употреблять грецкие орехи на своих тайных сборищах, укрепляя этим свои темные силы.</w:t>
      </w:r>
    </w:p>
    <w:p w14:paraId="482E507A"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Подумайте, дорогой читатель: много ли было шансов у русского крестьянина в Рязани или Архангельске встретиться с грецким орехом, вглядеться в него и заподозрить неладное? Нет, отвечу я, такого шанса русский крестьянин не имел.</w:t>
      </w:r>
    </w:p>
    <w:p w14:paraId="33D22E44"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Грецкие же орехи, способные на прямой контакт еще тысячу лет назад, за последние тысячелетия полностью разочаровались в людях, которых прозвали каннибалами, и предпочитают с презрением умирать молча.</w:t>
      </w:r>
    </w:p>
    <w:p w14:paraId="2145A74B"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Да, среди нас есть узкие специалисты, палеонтологи, археологи, для которых не секрет, что грецкие орехи</w:t>
      </w:r>
      <w:r w:rsidR="00B80AA5" w:rsidRPr="00B80AA5">
        <w:rPr>
          <w:rFonts w:ascii="Verdana" w:hAnsi="Verdana"/>
          <w:color w:val="000000"/>
          <w:sz w:val="20"/>
        </w:rPr>
        <w:t xml:space="preserve"> — </w:t>
      </w:r>
      <w:r w:rsidRPr="00B80AA5">
        <w:rPr>
          <w:rFonts w:ascii="Verdana" w:hAnsi="Verdana"/>
          <w:color w:val="000000"/>
          <w:sz w:val="20"/>
        </w:rPr>
        <w:t>настоящие законные властители Земли и наши братья.</w:t>
      </w:r>
    </w:p>
    <w:p w14:paraId="082FB1C1"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Но археологи молчат. Некоторые боятся масонов, другие</w:t>
      </w:r>
      <w:r w:rsidR="00B80AA5" w:rsidRPr="00B80AA5">
        <w:rPr>
          <w:rFonts w:ascii="Verdana" w:hAnsi="Verdana"/>
          <w:color w:val="000000"/>
          <w:sz w:val="20"/>
        </w:rPr>
        <w:t xml:space="preserve"> — </w:t>
      </w:r>
      <w:r w:rsidRPr="00B80AA5">
        <w:rPr>
          <w:rFonts w:ascii="Verdana" w:hAnsi="Verdana"/>
          <w:color w:val="000000"/>
          <w:sz w:val="20"/>
        </w:rPr>
        <w:t>сами масоны, третьи, признавая в частных беседах преступность наших коллективных действий, не могут отказаться от привычного лакомства. Их любовь к пирогам с орехами стоит высокой плотиной на пути к спасению братьев по разуму.</w:t>
      </w:r>
    </w:p>
    <w:p w14:paraId="28C2F3DC"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 xml:space="preserve">Две проблемы стоят перед человечеством. Еще не поздно установить контакт с грецкими орехами с помощью телепатии, радиосвязи и азбуки Морзе. Сделать это </w:t>
      </w:r>
      <w:r w:rsidRPr="00B80AA5">
        <w:rPr>
          <w:rFonts w:ascii="Verdana" w:hAnsi="Verdana"/>
          <w:color w:val="000000"/>
          <w:sz w:val="20"/>
        </w:rPr>
        <w:lastRenderedPageBreak/>
        <w:t>надо немедленно, ибо замкнувшиеся в гордой изоляции грецкие орехи теряют память о прошлом, и иссякает их древняя мудрость, которая столько могла бы дать нам поучительного.</w:t>
      </w:r>
    </w:p>
    <w:p w14:paraId="5A1201FB" w14:textId="77777777" w:rsidR="004852F1" w:rsidRPr="00B80AA5" w:rsidRDefault="004852F1" w:rsidP="00B80AA5">
      <w:pPr>
        <w:widowControl/>
        <w:suppressAutoHyphens/>
        <w:ind w:firstLine="283"/>
        <w:rPr>
          <w:rFonts w:ascii="Verdana" w:hAnsi="Verdana"/>
          <w:color w:val="000000"/>
          <w:sz w:val="20"/>
        </w:rPr>
      </w:pPr>
      <w:r w:rsidRPr="00B80AA5">
        <w:rPr>
          <w:rFonts w:ascii="Verdana" w:hAnsi="Verdana"/>
          <w:color w:val="000000"/>
          <w:sz w:val="20"/>
        </w:rPr>
        <w:t>Вторая проблема</w:t>
      </w:r>
      <w:r w:rsidR="00B80AA5" w:rsidRPr="00B80AA5">
        <w:rPr>
          <w:rFonts w:ascii="Verdana" w:hAnsi="Verdana"/>
          <w:color w:val="000000"/>
          <w:sz w:val="20"/>
        </w:rPr>
        <w:t xml:space="preserve"> — </w:t>
      </w:r>
      <w:r w:rsidRPr="00B80AA5">
        <w:rPr>
          <w:rFonts w:ascii="Verdana" w:hAnsi="Verdana"/>
          <w:color w:val="000000"/>
          <w:sz w:val="20"/>
        </w:rPr>
        <w:t>гуманитарная.</w:t>
      </w:r>
    </w:p>
    <w:p w14:paraId="7FE2E9D3" w14:textId="77777777" w:rsidR="004852F1" w:rsidRPr="00B80AA5" w:rsidRDefault="004852F1" w:rsidP="00CE3867">
      <w:pPr>
        <w:widowControl/>
        <w:suppressAutoHyphens/>
        <w:spacing w:after="60"/>
        <w:ind w:firstLine="283"/>
        <w:rPr>
          <w:rFonts w:ascii="Verdana" w:hAnsi="Verdana"/>
          <w:color w:val="000000"/>
          <w:sz w:val="20"/>
        </w:rPr>
      </w:pPr>
      <w:r w:rsidRPr="00B80AA5">
        <w:rPr>
          <w:rFonts w:ascii="Verdana" w:hAnsi="Verdana"/>
          <w:color w:val="000000"/>
          <w:sz w:val="20"/>
        </w:rPr>
        <w:t>Я приказываю: люди, опомнитесь! Внушите каждому ребенку, что рвать с деревьев живые орехи безнравственно, а пожирать трупы упавших грецких орехов постыдно! Товарищи, неустанно разоблачайте мировой масонский заговор, остановите руку палачей! Торопитесь, люди, еще не поздно!</w:t>
      </w:r>
    </w:p>
    <w:p w14:paraId="5DF9D1D7" w14:textId="493F3586" w:rsidR="004852F1" w:rsidRPr="00B80AA5" w:rsidRDefault="004852F1" w:rsidP="00CE3867">
      <w:pPr>
        <w:widowControl/>
        <w:suppressAutoHyphens/>
        <w:ind w:firstLine="283"/>
        <w:rPr>
          <w:rFonts w:ascii="Verdana" w:hAnsi="Verdana"/>
          <w:color w:val="000000"/>
          <w:sz w:val="20"/>
        </w:rPr>
      </w:pPr>
      <w:r w:rsidRPr="00B80AA5">
        <w:rPr>
          <w:rFonts w:ascii="Verdana" w:hAnsi="Verdana"/>
          <w:i/>
          <w:iCs/>
          <w:color w:val="000000"/>
          <w:sz w:val="20"/>
        </w:rPr>
        <w:t>Ложкин Н.</w:t>
      </w:r>
      <w:r w:rsidR="00CE3867">
        <w:rPr>
          <w:rFonts w:ascii="Verdana" w:hAnsi="Verdana"/>
          <w:i/>
          <w:iCs/>
          <w:color w:val="000000"/>
          <w:sz w:val="20"/>
          <w:lang w:val="en-US"/>
        </w:rPr>
        <w:t> </w:t>
      </w:r>
      <w:r w:rsidRPr="00B80AA5">
        <w:rPr>
          <w:rFonts w:ascii="Verdana" w:hAnsi="Verdana"/>
          <w:i/>
          <w:iCs/>
          <w:color w:val="000000"/>
          <w:sz w:val="20"/>
        </w:rPr>
        <w:t>В., пенсионер, г. Великий Гусляр.</w:t>
      </w:r>
    </w:p>
    <w:sectPr w:rsidR="004852F1" w:rsidRPr="00B80AA5" w:rsidSect="007E209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44980" w14:textId="77777777" w:rsidR="00F32DE9" w:rsidRDefault="00F32DE9" w:rsidP="00B80AA5">
      <w:r>
        <w:separator/>
      </w:r>
    </w:p>
  </w:endnote>
  <w:endnote w:type="continuationSeparator" w:id="0">
    <w:p w14:paraId="67C8366B" w14:textId="77777777" w:rsidR="00F32DE9" w:rsidRDefault="00F32DE9" w:rsidP="00B80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0536A" w14:textId="77777777" w:rsidR="00B80AA5" w:rsidRDefault="00B80AA5" w:rsidP="00D86F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73D0B0F" w14:textId="77777777" w:rsidR="00B80AA5" w:rsidRDefault="00B80AA5" w:rsidP="00B80A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CDCAD" w14:textId="77777777" w:rsidR="00B80AA5" w:rsidRPr="007E2092" w:rsidRDefault="007E2092" w:rsidP="00B80AA5">
    <w:pPr>
      <w:pStyle w:val="Footer"/>
      <w:ind w:right="360" w:firstLine="0"/>
      <w:rPr>
        <w:rFonts w:ascii="Arial" w:hAnsi="Arial" w:cs="Arial"/>
        <w:color w:val="999999"/>
        <w:sz w:val="20"/>
      </w:rPr>
    </w:pPr>
    <w:r w:rsidRPr="007E209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6A0B5" w14:textId="77777777" w:rsidR="00B80AA5" w:rsidRDefault="00B80A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E689E" w14:textId="77777777" w:rsidR="00F32DE9" w:rsidRDefault="00F32DE9" w:rsidP="00B80AA5">
      <w:r>
        <w:separator/>
      </w:r>
    </w:p>
  </w:footnote>
  <w:footnote w:type="continuationSeparator" w:id="0">
    <w:p w14:paraId="0A7CDED3" w14:textId="77777777" w:rsidR="00F32DE9" w:rsidRDefault="00F32DE9" w:rsidP="00B80A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9EFE9" w14:textId="77777777" w:rsidR="00B80AA5" w:rsidRDefault="00B80A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D949A" w14:textId="77777777" w:rsidR="00B80AA5" w:rsidRPr="007E2092" w:rsidRDefault="007E2092" w:rsidP="00B80AA5">
    <w:pPr>
      <w:pStyle w:val="Header"/>
      <w:ind w:firstLine="0"/>
      <w:rPr>
        <w:rFonts w:ascii="Arial" w:hAnsi="Arial" w:cs="Arial"/>
        <w:color w:val="999999"/>
        <w:sz w:val="20"/>
      </w:rPr>
    </w:pPr>
    <w:r w:rsidRPr="007E209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CEB20" w14:textId="77777777" w:rsidR="00B80AA5" w:rsidRDefault="00B80A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1D69"/>
    <w:rsid w:val="004852F1"/>
    <w:rsid w:val="00531D69"/>
    <w:rsid w:val="007E2092"/>
    <w:rsid w:val="00B80AA5"/>
    <w:rsid w:val="00CE3867"/>
    <w:rsid w:val="00F32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71D6D0"/>
  <w14:defaultImageDpi w14:val="0"/>
  <w15:docId w15:val="{D886955E-CCA7-4EB7-B627-1CC5569F5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80AA5"/>
    <w:pPr>
      <w:tabs>
        <w:tab w:val="center" w:pos="4844"/>
        <w:tab w:val="right" w:pos="9689"/>
      </w:tabs>
    </w:pPr>
  </w:style>
  <w:style w:type="character" w:customStyle="1" w:styleId="HeaderChar">
    <w:name w:val="Header Char"/>
    <w:link w:val="Header"/>
    <w:uiPriority w:val="99"/>
    <w:rsid w:val="00B80AA5"/>
    <w:rPr>
      <w:rFonts w:ascii="Times New Roman" w:hAnsi="Times New Roman"/>
      <w:sz w:val="24"/>
      <w:szCs w:val="24"/>
      <w:lang w:val="ru-RU"/>
    </w:rPr>
  </w:style>
  <w:style w:type="paragraph" w:styleId="Footer">
    <w:name w:val="footer"/>
    <w:basedOn w:val="Normal"/>
    <w:link w:val="FooterChar"/>
    <w:uiPriority w:val="99"/>
    <w:unhideWhenUsed/>
    <w:rsid w:val="00B80AA5"/>
    <w:pPr>
      <w:tabs>
        <w:tab w:val="center" w:pos="4844"/>
        <w:tab w:val="right" w:pos="9689"/>
      </w:tabs>
    </w:pPr>
  </w:style>
  <w:style w:type="character" w:customStyle="1" w:styleId="FooterChar">
    <w:name w:val="Footer Char"/>
    <w:link w:val="Footer"/>
    <w:uiPriority w:val="99"/>
    <w:rsid w:val="00B80AA5"/>
    <w:rPr>
      <w:rFonts w:ascii="Times New Roman" w:hAnsi="Times New Roman"/>
      <w:sz w:val="24"/>
      <w:szCs w:val="24"/>
      <w:lang w:val="ru-RU"/>
    </w:rPr>
  </w:style>
  <w:style w:type="character" w:styleId="PageNumber">
    <w:name w:val="page number"/>
    <w:basedOn w:val="DefaultParagraphFont"/>
    <w:uiPriority w:val="99"/>
    <w:semiHidden/>
    <w:unhideWhenUsed/>
    <w:rsid w:val="00B80A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1278</Words>
  <Characters>7291</Characters>
  <Application>Microsoft Office Word</Application>
  <DocSecurity>0</DocSecurity>
  <Lines>60</Lines>
  <Paragraphs>17</Paragraphs>
  <ScaleCrop>false</ScaleCrop>
  <Manager>Andrey Piskunov</Manager>
  <Company>Библиотека «Артефакт»</Company>
  <LinksUpToDate>false</LinksUpToDate>
  <CharactersWithSpaces>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Братья в опасности!</dc:title>
  <dc:subject/>
  <dc:creator>Кир Булычев</dc:creator>
  <cp:keywords/>
  <dc:description/>
  <cp:lastModifiedBy>Andrey Piskunov</cp:lastModifiedBy>
  <cp:revision>5</cp:revision>
  <dcterms:created xsi:type="dcterms:W3CDTF">2025-08-10T02:19:00Z</dcterms:created>
  <dcterms:modified xsi:type="dcterms:W3CDTF">2025-08-10T05:16:00Z</dcterms:modified>
  <cp:category/>
</cp:coreProperties>
</file>